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667" w:rsidRPr="004577BD" w:rsidRDefault="00465667" w:rsidP="00465667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  <w:r w:rsidRPr="004577BD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Бюджет проекту</w:t>
      </w:r>
    </w:p>
    <w:p w:rsidR="00465667" w:rsidRPr="004577BD" w:rsidRDefault="00465667" w:rsidP="00465667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10441" w:type="dxa"/>
        <w:tblInd w:w="-8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1614"/>
        <w:gridCol w:w="2623"/>
        <w:gridCol w:w="2410"/>
      </w:tblGrid>
      <w:tr w:rsidR="00465667" w:rsidRPr="004577BD" w:rsidTr="00465667">
        <w:trPr>
          <w:trHeight w:val="629"/>
          <w:tblHeader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667" w:rsidRPr="004577BD" w:rsidRDefault="00465667" w:rsidP="00CD7C41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B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Найменування товарів (робіт, послуг)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667" w:rsidRPr="004577BD" w:rsidRDefault="00465667" w:rsidP="00CD7C41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Необхідна кількість одиниць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667" w:rsidRPr="004577BD" w:rsidRDefault="00465667" w:rsidP="00CD7C41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B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Ціна за одиницю, грн.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667" w:rsidRPr="004577BD" w:rsidRDefault="00465667" w:rsidP="00CD7C41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B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Вартість, грн.</w:t>
            </w:r>
          </w:p>
        </w:tc>
      </w:tr>
      <w:tr w:rsidR="00465667" w:rsidRPr="004577BD" w:rsidTr="00465667">
        <w:trPr>
          <w:trHeight w:val="365"/>
        </w:trPr>
        <w:tc>
          <w:tcPr>
            <w:tcW w:w="104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667" w:rsidRPr="004577BD" w:rsidRDefault="00465667" w:rsidP="00CD7C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Зала «моделювання» шкільної ситуації</w:t>
            </w:r>
          </w:p>
        </w:tc>
      </w:tr>
      <w:tr w:rsidR="00465667" w:rsidRPr="004577BD" w:rsidTr="00465667">
        <w:trPr>
          <w:trHeight w:val="365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667" w:rsidRPr="004577BD" w:rsidRDefault="00465667" w:rsidP="00CD7C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Стіл «Квітка»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667" w:rsidRPr="004577BD" w:rsidRDefault="00465667" w:rsidP="00CD7C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667" w:rsidRPr="004577BD" w:rsidRDefault="00465667" w:rsidP="00CD7C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2882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667" w:rsidRPr="004577BD" w:rsidRDefault="00465667" w:rsidP="00CD7C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2882</w:t>
            </w:r>
          </w:p>
        </w:tc>
      </w:tr>
      <w:tr w:rsidR="00465667" w:rsidRPr="004577BD" w:rsidTr="00465667">
        <w:trPr>
          <w:trHeight w:val="365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667" w:rsidRPr="004577BD" w:rsidRDefault="00465667" w:rsidP="00CD7C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Стелаж з сидінням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667" w:rsidRPr="004577BD" w:rsidRDefault="00465667" w:rsidP="00CD7C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667" w:rsidRPr="004577BD" w:rsidRDefault="00465667" w:rsidP="00CD7C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4354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667" w:rsidRPr="004577BD" w:rsidRDefault="00465667" w:rsidP="00CD7C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8708</w:t>
            </w:r>
          </w:p>
        </w:tc>
      </w:tr>
      <w:tr w:rsidR="00465667" w:rsidRPr="004577BD" w:rsidTr="00465667">
        <w:trPr>
          <w:trHeight w:val="365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667" w:rsidRPr="004577BD" w:rsidRDefault="00465667" w:rsidP="00CD7C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Стелаж сходинками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667" w:rsidRPr="004577BD" w:rsidRDefault="00465667" w:rsidP="00CD7C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667" w:rsidRPr="004577BD" w:rsidRDefault="00465667" w:rsidP="00CD7C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1705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667" w:rsidRPr="004577BD" w:rsidRDefault="00465667" w:rsidP="00CD7C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3410</w:t>
            </w:r>
          </w:p>
        </w:tc>
      </w:tr>
      <w:tr w:rsidR="00465667" w:rsidRPr="004577BD" w:rsidTr="00465667">
        <w:trPr>
          <w:trHeight w:val="365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667" w:rsidRPr="004577BD" w:rsidRDefault="00465667" w:rsidP="00CD7C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 xml:space="preserve">Шафи для зберігання дидактичних матеріалів та посібників 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667" w:rsidRPr="004577BD" w:rsidRDefault="00465667" w:rsidP="00CD7C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667" w:rsidRPr="004577BD" w:rsidRDefault="00465667" w:rsidP="00CD7C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2100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667" w:rsidRPr="004577BD" w:rsidRDefault="00465667" w:rsidP="00CD7C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4200</w:t>
            </w:r>
          </w:p>
        </w:tc>
      </w:tr>
      <w:tr w:rsidR="00465667" w:rsidRPr="004577BD" w:rsidTr="00465667">
        <w:trPr>
          <w:trHeight w:val="365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667" w:rsidRPr="007869F8" w:rsidRDefault="00465667" w:rsidP="00CD7C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 xml:space="preserve">Проектор </w:t>
            </w:r>
            <w:r>
              <w:t>ACER</w:t>
            </w:r>
            <w:r w:rsidRPr="007869F8">
              <w:rPr>
                <w:lang w:val="uk-UA"/>
              </w:rPr>
              <w:t xml:space="preserve"> </w:t>
            </w:r>
            <w:r>
              <w:t>MR</w:t>
            </w:r>
            <w:r w:rsidRPr="007869F8">
              <w:rPr>
                <w:lang w:val="uk-UA"/>
              </w:rPr>
              <w:t>.</w:t>
            </w:r>
            <w:r>
              <w:t>JQF</w:t>
            </w:r>
            <w:r w:rsidRPr="007869F8">
              <w:rPr>
                <w:lang w:val="uk-UA"/>
              </w:rPr>
              <w:t xml:space="preserve"> 11.001 </w:t>
            </w:r>
            <w:r>
              <w:t>S</w:t>
            </w:r>
            <w:r w:rsidRPr="007869F8">
              <w:rPr>
                <w:lang w:val="uk-UA"/>
              </w:rPr>
              <w:t>1286</w:t>
            </w:r>
            <w:r>
              <w:t>H</w:t>
            </w:r>
            <w:r w:rsidRPr="007869F8">
              <w:rPr>
                <w:lang w:val="uk-UA"/>
              </w:rPr>
              <w:t xml:space="preserve"> (</w:t>
            </w:r>
            <w:r>
              <w:t>DLP</w:t>
            </w:r>
            <w:r w:rsidRPr="007869F8">
              <w:rPr>
                <w:lang w:val="uk-UA"/>
              </w:rPr>
              <w:t>, 3500</w:t>
            </w:r>
            <w:r>
              <w:t>lm</w:t>
            </w:r>
            <w:r w:rsidRPr="007869F8">
              <w:rPr>
                <w:lang w:val="uk-UA"/>
              </w:rPr>
              <w:t xml:space="preserve"> , </w:t>
            </w:r>
            <w:r>
              <w:t>XGA</w:t>
            </w:r>
            <w:r>
              <w:rPr>
                <w:lang w:val="uk-UA"/>
              </w:rPr>
              <w:t xml:space="preserve">, </w:t>
            </w:r>
            <w:r w:rsidRPr="007869F8">
              <w:rPr>
                <w:lang w:val="uk-UA"/>
              </w:rPr>
              <w:t>20000</w:t>
            </w:r>
            <w:r>
              <w:rPr>
                <w:lang w:val="uk-UA"/>
              </w:rPr>
              <w:t>:1</w:t>
            </w:r>
            <w:r w:rsidRPr="007869F8">
              <w:rPr>
                <w:lang w:val="uk-UA"/>
              </w:rPr>
              <w:t xml:space="preserve">, </w:t>
            </w:r>
            <w:r>
              <w:t>HDMI</w:t>
            </w:r>
            <w:r w:rsidRPr="007869F8">
              <w:rPr>
                <w:lang w:val="uk-UA"/>
              </w:rPr>
              <w:t>)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667" w:rsidRPr="007869F8" w:rsidRDefault="00465667" w:rsidP="00CD7C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1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667" w:rsidRPr="007869F8" w:rsidRDefault="00465667" w:rsidP="00CD7C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19101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667" w:rsidRPr="007869F8" w:rsidRDefault="00465667" w:rsidP="00CD7C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19101</w:t>
            </w:r>
          </w:p>
        </w:tc>
      </w:tr>
      <w:tr w:rsidR="00465667" w:rsidRPr="004577BD" w:rsidTr="00465667">
        <w:trPr>
          <w:trHeight w:val="365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667" w:rsidRPr="007869F8" w:rsidRDefault="00465667" w:rsidP="00CD7C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 xml:space="preserve">Інтерактивний сенсорний модуль </w:t>
            </w:r>
            <w:r>
              <w:t>Acer</w:t>
            </w:r>
            <w:r w:rsidRPr="007869F8">
              <w:rPr>
                <w:lang w:val="uk-UA"/>
              </w:rPr>
              <w:t xml:space="preserve"> </w:t>
            </w:r>
            <w:r>
              <w:t>Smart</w:t>
            </w:r>
            <w:r w:rsidRPr="007869F8">
              <w:rPr>
                <w:lang w:val="uk-UA"/>
              </w:rPr>
              <w:t xml:space="preserve"> </w:t>
            </w:r>
            <w:r>
              <w:t>Touch</w:t>
            </w:r>
            <w:r w:rsidRPr="007869F8">
              <w:rPr>
                <w:lang w:val="uk-UA"/>
              </w:rPr>
              <w:t xml:space="preserve"> </w:t>
            </w:r>
            <w:r>
              <w:t>Kit</w:t>
            </w:r>
            <w:r w:rsidRPr="007869F8">
              <w:rPr>
                <w:lang w:val="uk-UA"/>
              </w:rPr>
              <w:t xml:space="preserve"> (</w:t>
            </w:r>
            <w:r>
              <w:t>MC</w:t>
            </w:r>
            <w:r w:rsidRPr="007869F8">
              <w:rPr>
                <w:lang w:val="uk-UA"/>
              </w:rPr>
              <w:t>.42111.001)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667" w:rsidRPr="007869F8" w:rsidRDefault="00465667" w:rsidP="00CD7C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1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667" w:rsidRPr="003249CF" w:rsidRDefault="00465667" w:rsidP="00CD7C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10098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667" w:rsidRPr="003249CF" w:rsidRDefault="00465667" w:rsidP="00CD7C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10098</w:t>
            </w:r>
          </w:p>
        </w:tc>
      </w:tr>
      <w:tr w:rsidR="00465667" w:rsidRPr="004577BD" w:rsidTr="00465667">
        <w:trPr>
          <w:trHeight w:val="365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667" w:rsidRPr="00BE5D35" w:rsidRDefault="00465667" w:rsidP="00CD7C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Стіл для вчителя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667" w:rsidRPr="004577BD" w:rsidRDefault="00465667" w:rsidP="00CD7C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667" w:rsidRPr="004577BD" w:rsidRDefault="00465667" w:rsidP="00CD7C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1800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667" w:rsidRPr="004577BD" w:rsidRDefault="00465667" w:rsidP="00CD7C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1800</w:t>
            </w:r>
          </w:p>
        </w:tc>
      </w:tr>
      <w:tr w:rsidR="00465667" w:rsidRPr="004577BD" w:rsidTr="00465667">
        <w:trPr>
          <w:trHeight w:val="365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667" w:rsidRPr="004577BD" w:rsidRDefault="00465667" w:rsidP="00CD7C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 xml:space="preserve">Крісло офісне 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667" w:rsidRPr="004577BD" w:rsidRDefault="00465667" w:rsidP="00CD7C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667" w:rsidRPr="004577BD" w:rsidRDefault="00465667" w:rsidP="00CD7C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1355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667" w:rsidRPr="004577BD" w:rsidRDefault="00465667" w:rsidP="00CD7C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1355</w:t>
            </w:r>
          </w:p>
        </w:tc>
      </w:tr>
      <w:tr w:rsidR="00465667" w:rsidRPr="004577BD" w:rsidTr="00465667">
        <w:trPr>
          <w:trHeight w:val="365"/>
        </w:trPr>
        <w:tc>
          <w:tcPr>
            <w:tcW w:w="104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667" w:rsidRPr="004577BD" w:rsidRDefault="00465667" w:rsidP="00CD7C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Сенсорно- інтегративна зона </w:t>
            </w:r>
          </w:p>
        </w:tc>
      </w:tr>
      <w:tr w:rsidR="00465667" w:rsidRPr="004577BD" w:rsidTr="00465667">
        <w:trPr>
          <w:trHeight w:val="365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667" w:rsidRPr="004577BD" w:rsidRDefault="00465667" w:rsidP="00CD7C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Інтерактивна проекція на підлогу, що реагує на рухи дітей з програмним забезпеченням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667" w:rsidRPr="004577BD" w:rsidRDefault="00465667" w:rsidP="00CD7C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667" w:rsidRPr="004577BD" w:rsidRDefault="00465667" w:rsidP="00CD7C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98000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667" w:rsidRPr="004577BD" w:rsidRDefault="00465667" w:rsidP="00CD7C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98000</w:t>
            </w:r>
          </w:p>
        </w:tc>
      </w:tr>
      <w:tr w:rsidR="00465667" w:rsidRPr="004577BD" w:rsidTr="00465667">
        <w:trPr>
          <w:trHeight w:val="365"/>
        </w:trPr>
        <w:tc>
          <w:tcPr>
            <w:tcW w:w="3794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667" w:rsidRPr="004577BD" w:rsidRDefault="00465667" w:rsidP="00CD7C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667" w:rsidRPr="004577BD" w:rsidRDefault="00465667" w:rsidP="00CD7C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62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667" w:rsidRPr="004577BD" w:rsidRDefault="00465667" w:rsidP="00CD7C41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667" w:rsidRPr="004577BD" w:rsidRDefault="00465667" w:rsidP="00CD7C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149554</w:t>
            </w:r>
          </w:p>
        </w:tc>
      </w:tr>
    </w:tbl>
    <w:p w:rsidR="004E258A" w:rsidRDefault="004E258A">
      <w:bookmarkStart w:id="0" w:name="_GoBack"/>
      <w:bookmarkEnd w:id="0"/>
    </w:p>
    <w:sectPr w:rsidR="004E258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DA"/>
    <w:rsid w:val="00465667"/>
    <w:rsid w:val="004E258A"/>
    <w:rsid w:val="0062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10ADD"/>
  <w15:chartTrackingRefBased/>
  <w15:docId w15:val="{3F4B3EDA-E752-4FF2-A685-0AADF87F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667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5667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Arial Unicode MS" w:hAnsi="Helvetica" w:cs="Arial Unicode MS"/>
      <w:color w:val="000000"/>
    </w:rPr>
  </w:style>
  <w:style w:type="paragraph" w:customStyle="1" w:styleId="TableStyle1">
    <w:name w:val="Table Style 1"/>
    <w:rsid w:val="00465667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2019-09-19T09:11:00Z</dcterms:created>
  <dcterms:modified xsi:type="dcterms:W3CDTF">2019-09-19T09:11:00Z</dcterms:modified>
</cp:coreProperties>
</file>