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4C" w:rsidRPr="004577BD" w:rsidRDefault="00491B4C" w:rsidP="00491B4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491B4C" w:rsidRPr="004577BD" w:rsidRDefault="00491B4C" w:rsidP="00491B4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1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652"/>
        <w:gridCol w:w="1756"/>
        <w:gridCol w:w="2623"/>
        <w:gridCol w:w="2410"/>
      </w:tblGrid>
      <w:tr w:rsidR="00491B4C" w:rsidRPr="004577BD" w:rsidTr="00CE22F1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C404C1" w:rsidRDefault="00C404C1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Плита індукційна електрична </w:t>
            </w:r>
            <w:proofErr w:type="spellStart"/>
            <w:r>
              <w:t>Sif</w:t>
            </w:r>
            <w:proofErr w:type="spellEnd"/>
            <w:r>
              <w:t xml:space="preserve"> 4</w:t>
            </w:r>
            <w:r>
              <w:rPr>
                <w:lang w:val="uk-UA"/>
              </w:rPr>
              <w:t>.</w:t>
            </w:r>
            <w:r>
              <w:t>12</w:t>
            </w:r>
            <w:r>
              <w:rPr>
                <w:lang w:val="uk-UA"/>
              </w:rPr>
              <w:t xml:space="preserve">, 4- ти </w:t>
            </w:r>
            <w:proofErr w:type="spellStart"/>
            <w:r>
              <w:rPr>
                <w:lang w:val="uk-UA"/>
              </w:rPr>
              <w:t>комфоочна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52400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104800</w:t>
            </w: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6178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Блок захисту релейний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4320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8640</w:t>
            </w: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Пуско-налагоджувальні</w:t>
            </w:r>
            <w:proofErr w:type="spellEnd"/>
            <w:r>
              <w:rPr>
                <w:lang w:val="uk-UA"/>
              </w:rPr>
              <w:t xml:space="preserve"> роботи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2200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2200</w:t>
            </w: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Комплект кухонного обладнання для індукційної плити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34360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40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34360</w:t>
            </w: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491B4C" w:rsidRPr="004577BD" w:rsidTr="00CE22F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491B4C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1B4C" w:rsidRPr="004577BD" w:rsidRDefault="00491B4C" w:rsidP="00CE22F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1B4C" w:rsidRPr="004577BD" w:rsidRDefault="00C404C1" w:rsidP="00CE22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15000</w:t>
            </w:r>
            <w:r w:rsidR="001376BF">
              <w:rPr>
                <w:lang w:val="uk-UA"/>
              </w:rPr>
              <w:t>0,00</w:t>
            </w:r>
          </w:p>
        </w:tc>
      </w:tr>
    </w:tbl>
    <w:p w:rsidR="00491B4C" w:rsidRPr="004577BD" w:rsidRDefault="00491B4C" w:rsidP="00491B4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491B4C" w:rsidRPr="004577BD" w:rsidSect="008A0DC9">
          <w:headerReference w:type="default" r:id="rId6"/>
          <w:footerReference w:type="even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  <w:rtlGutter/>
        </w:sectPr>
      </w:pPr>
    </w:p>
    <w:p w:rsidR="001A6F73" w:rsidRDefault="001A6F73"/>
    <w:sectPr w:rsidR="001A6F73" w:rsidSect="001A6F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51C" w:rsidRDefault="00A1451C" w:rsidP="007D3906">
      <w:r>
        <w:separator/>
      </w:r>
    </w:p>
  </w:endnote>
  <w:endnote w:type="continuationSeparator" w:id="0">
    <w:p w:rsidR="00A1451C" w:rsidRDefault="00A1451C" w:rsidP="007D3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55" w:rsidRDefault="009D5C85" w:rsidP="009A6C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1B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655" w:rsidRDefault="00C404C1" w:rsidP="009E2F4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55" w:rsidRDefault="009D5C85" w:rsidP="009A6C8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1B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04C1">
      <w:rPr>
        <w:rStyle w:val="a5"/>
        <w:noProof/>
      </w:rPr>
      <w:t>1</w:t>
    </w:r>
    <w:r>
      <w:rPr>
        <w:rStyle w:val="a5"/>
      </w:rPr>
      <w:fldChar w:fldCharType="end"/>
    </w:r>
  </w:p>
  <w:p w:rsidR="008C6655" w:rsidRDefault="00C404C1" w:rsidP="009E2F4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51C" w:rsidRDefault="00A1451C" w:rsidP="007D3906">
      <w:r>
        <w:separator/>
      </w:r>
    </w:p>
  </w:footnote>
  <w:footnote w:type="continuationSeparator" w:id="0">
    <w:p w:rsidR="00A1451C" w:rsidRDefault="00A1451C" w:rsidP="007D3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55" w:rsidRDefault="00C404C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B4C"/>
    <w:rsid w:val="001348F1"/>
    <w:rsid w:val="001376BF"/>
    <w:rsid w:val="001A6F73"/>
    <w:rsid w:val="00491B4C"/>
    <w:rsid w:val="00617842"/>
    <w:rsid w:val="007D3906"/>
    <w:rsid w:val="009D5C85"/>
    <w:rsid w:val="00A1451C"/>
    <w:rsid w:val="00C4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4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B4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491B4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footer"/>
    <w:basedOn w:val="a"/>
    <w:link w:val="a4"/>
    <w:rsid w:val="00491B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91B4C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491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2018-09-21T22:48:00Z</dcterms:created>
  <dcterms:modified xsi:type="dcterms:W3CDTF">2018-09-22T19:31:00Z</dcterms:modified>
</cp:coreProperties>
</file>