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B5" w:rsidRPr="004577BD" w:rsidRDefault="003E52B5" w:rsidP="003E52B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проє</w:t>
      </w: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кту</w:t>
      </w:r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 xml:space="preserve"> «Безпечне середовище</w:t>
      </w: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»</w:t>
      </w:r>
    </w:p>
    <w:p w:rsidR="003E52B5" w:rsidRPr="004577BD" w:rsidRDefault="003E52B5" w:rsidP="003E52B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253"/>
        <w:gridCol w:w="1587"/>
        <w:gridCol w:w="1672"/>
        <w:gridCol w:w="1933"/>
      </w:tblGrid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283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Найменування обладнання</w:t>
            </w:r>
          </w:p>
        </w:tc>
        <w:tc>
          <w:tcPr>
            <w:tcW w:w="1616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 xml:space="preserve">Ціна, грн </w:t>
            </w:r>
          </w:p>
        </w:tc>
        <w:tc>
          <w:tcPr>
            <w:tcW w:w="1755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Кіл-</w:t>
            </w:r>
            <w:proofErr w:type="spellStart"/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ть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Вартість, грн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IP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відеокамера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внутрішня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 2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МП, F 2,8мм, з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підтриимкою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Poe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1932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755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13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25116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IP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відеокамера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зовішня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 2МП, F 2,8мм, з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підтриимкою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Poe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17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75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10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17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750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E52B5" w:rsidRPr="008A3289" w:rsidTr="00A16CE3">
        <w:trPr>
          <w:trHeight w:val="982"/>
        </w:trPr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IP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відеореестратор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до 32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ip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камер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17420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17420</w:t>
            </w:r>
            <w:r w:rsidRPr="008A3289">
              <w:rPr>
                <w:rFonts w:eastAsia="Calibri"/>
                <w:sz w:val="28"/>
                <w:szCs w:val="28"/>
                <w:lang w:val="uk-UA"/>
              </w:rPr>
              <w:t>,00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Жорсткий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диск 6 ТВ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5789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2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11578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PoE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Комутатор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4 порти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1372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2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2744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PoE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Комутатор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8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портів</w:t>
            </w:r>
            <w:proofErr w:type="spellEnd"/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2148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3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6444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rPr>
          <w:trHeight w:val="686"/>
        </w:trPr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PoE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Комутатор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4 порти до 250м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2220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1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2220</w:t>
            </w:r>
            <w:r w:rsidRPr="008A3289">
              <w:rPr>
                <w:rFonts w:eastAsia="Calibri"/>
                <w:sz w:val="28"/>
                <w:szCs w:val="28"/>
                <w:lang w:val="uk-UA"/>
              </w:rPr>
              <w:t>,00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Кабель вита пара Cat5e для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внутрішнього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прокладання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UTP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9,5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700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6650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Кабель вита пара Cat5e для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зовнішнього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прокладання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FTP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16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,32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350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ru-RU"/>
              </w:rPr>
              <w:t>5712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,00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Трос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оцинкований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2мм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6,50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70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 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sz w:val="28"/>
                <w:szCs w:val="28"/>
                <w:lang w:val="uk-UA"/>
              </w:rPr>
              <w:t>455,00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Кабель канал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пластиковий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16Х16мм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14,0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52 м</w:t>
            </w: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728,0</w:t>
            </w:r>
            <w:r w:rsidRPr="008A3289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Комутаційна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коробка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86,6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25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2165</w:t>
            </w:r>
            <w:r w:rsidRPr="008A3289">
              <w:rPr>
                <w:rFonts w:eastAsia="Calibri"/>
                <w:sz w:val="28"/>
                <w:szCs w:val="28"/>
                <w:lang w:val="uk-UA"/>
              </w:rPr>
              <w:t>,00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Противандальний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бокс БК-400 - 1 1.2 мм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452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55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4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1810,2</w:t>
            </w:r>
            <w:r w:rsidRPr="008A3289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Мережевий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розгалужувач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5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постів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258,00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 xml:space="preserve">5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sz w:val="28"/>
                <w:szCs w:val="28"/>
                <w:lang w:val="uk-UA"/>
              </w:rPr>
              <w:t>1290,00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Кабель ШВВП 2Х1,5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10</w:t>
            </w: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,</w:t>
            </w:r>
            <w:r>
              <w:rPr>
                <w:rFonts w:eastAsia="Calibri"/>
                <w:color w:val="000000"/>
                <w:sz w:val="28"/>
                <w:szCs w:val="28"/>
                <w:lang w:val="uk-UA"/>
              </w:rPr>
              <w:t>56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uk-UA"/>
              </w:rPr>
              <w:t>30 м</w:t>
            </w: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316,8</w:t>
            </w:r>
            <w:r w:rsidRPr="008A3289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3E52B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00" w:line="276" w:lineRule="auto"/>
              <w:contextualSpacing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Інсталяційні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витратні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матеріали</w:t>
            </w:r>
            <w:proofErr w:type="spellEnd"/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5206,42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7590" w:type="dxa"/>
            <w:gridSpan w:val="4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обладнання</w:t>
            </w:r>
            <w:proofErr w:type="spellEnd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інсталяційні</w:t>
            </w:r>
            <w:proofErr w:type="spellEnd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витратні</w:t>
            </w:r>
            <w:proofErr w:type="spellEnd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матеріали</w:t>
            </w:r>
            <w:proofErr w:type="spellEnd"/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107605,4</w:t>
            </w:r>
            <w:r w:rsidRPr="008A3289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Найменування видів роботи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b/>
                <w:sz w:val="28"/>
                <w:szCs w:val="28"/>
                <w:lang w:val="uk-UA"/>
              </w:rPr>
              <w:t>Вартість, грн</w:t>
            </w:r>
          </w:p>
        </w:tc>
      </w:tr>
      <w:tr w:rsidR="003E52B5" w:rsidRPr="008A3289" w:rsidTr="00A16CE3">
        <w:trPr>
          <w:trHeight w:val="1055"/>
        </w:trPr>
        <w:tc>
          <w:tcPr>
            <w:tcW w:w="936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sz w:val="28"/>
                <w:szCs w:val="28"/>
                <w:lang w:val="uk-UA"/>
              </w:rPr>
              <w:t>1.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Монтажні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пусконалагоджувальні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945C1A">
              <w:rPr>
                <w:rFonts w:eastAsia="Calibri"/>
                <w:sz w:val="28"/>
                <w:szCs w:val="28"/>
                <w:lang w:val="uk-UA"/>
              </w:rPr>
              <w:t>42394,58</w:t>
            </w:r>
          </w:p>
        </w:tc>
      </w:tr>
      <w:tr w:rsidR="003E52B5" w:rsidRPr="008A3289" w:rsidTr="00A16CE3">
        <w:tc>
          <w:tcPr>
            <w:tcW w:w="936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sz w:val="28"/>
                <w:szCs w:val="28"/>
                <w:lang w:val="uk-UA"/>
              </w:rPr>
              <w:t xml:space="preserve">   2.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Транспортні</w:t>
            </w:r>
            <w:proofErr w:type="spellEnd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A3289">
              <w:rPr>
                <w:rFonts w:eastAsia="Calibri"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50" w:after="150"/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1" w:type="dxa"/>
            <w:shd w:val="clear" w:color="auto" w:fill="auto"/>
          </w:tcPr>
          <w:p w:rsidR="003E52B5" w:rsidRPr="008A3289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sz w:val="28"/>
                <w:szCs w:val="28"/>
                <w:lang w:val="uk-UA"/>
              </w:rPr>
            </w:pPr>
            <w:r w:rsidRPr="008A3289">
              <w:rPr>
                <w:rFonts w:eastAsia="Calibri"/>
                <w:sz w:val="28"/>
                <w:szCs w:val="28"/>
                <w:lang w:val="uk-UA"/>
              </w:rPr>
              <w:t>0</w:t>
            </w:r>
          </w:p>
        </w:tc>
      </w:tr>
      <w:tr w:rsidR="003E52B5" w:rsidRPr="008A3289" w:rsidTr="00A16CE3">
        <w:tc>
          <w:tcPr>
            <w:tcW w:w="7590" w:type="dxa"/>
            <w:gridSpan w:val="4"/>
            <w:shd w:val="clear" w:color="auto" w:fill="auto"/>
          </w:tcPr>
          <w:p w:rsidR="003E52B5" w:rsidRPr="007A4283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proofErr w:type="spellStart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Всього</w:t>
            </w:r>
            <w:proofErr w:type="spellEnd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транспортні</w:t>
            </w:r>
            <w:proofErr w:type="spellEnd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витрати</w:t>
            </w:r>
            <w:proofErr w:type="spellEnd"/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1981" w:type="dxa"/>
            <w:shd w:val="clear" w:color="auto" w:fill="auto"/>
          </w:tcPr>
          <w:p w:rsidR="003E52B5" w:rsidRPr="007A4283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7A4283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42394,58</w:t>
            </w:r>
          </w:p>
        </w:tc>
      </w:tr>
      <w:tr w:rsidR="003E52B5" w:rsidRPr="008A3289" w:rsidTr="00A16CE3">
        <w:tc>
          <w:tcPr>
            <w:tcW w:w="7590" w:type="dxa"/>
            <w:gridSpan w:val="4"/>
            <w:shd w:val="clear" w:color="auto" w:fill="auto"/>
          </w:tcPr>
          <w:p w:rsidR="003E52B5" w:rsidRPr="007A4283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Разом:</w:t>
            </w:r>
          </w:p>
        </w:tc>
        <w:tc>
          <w:tcPr>
            <w:tcW w:w="1981" w:type="dxa"/>
            <w:shd w:val="clear" w:color="auto" w:fill="auto"/>
          </w:tcPr>
          <w:p w:rsidR="003E52B5" w:rsidRPr="007A4283" w:rsidRDefault="003E52B5" w:rsidP="00A16C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eastAsia="Calibri"/>
                <w:color w:val="000000"/>
                <w:sz w:val="28"/>
                <w:szCs w:val="28"/>
                <w:lang w:val="uk-UA"/>
              </w:rPr>
            </w:pPr>
            <w:r w:rsidRPr="007A4283"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150000,00</w:t>
            </w:r>
          </w:p>
        </w:tc>
      </w:tr>
    </w:tbl>
    <w:p w:rsidR="00A1309F" w:rsidRDefault="00A1309F"/>
    <w:sectPr w:rsidR="00A1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D69C5"/>
    <w:multiLevelType w:val="hybridMultilevel"/>
    <w:tmpl w:val="D5F6D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E9"/>
    <w:rsid w:val="003E52B5"/>
    <w:rsid w:val="00790DE9"/>
    <w:rsid w:val="00A1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774C"/>
  <w15:chartTrackingRefBased/>
  <w15:docId w15:val="{166E6946-30EB-4D1F-955D-B51F0ED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2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2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2020-09-28T12:12:00Z</dcterms:created>
  <dcterms:modified xsi:type="dcterms:W3CDTF">2020-09-28T12:12:00Z</dcterms:modified>
</cp:coreProperties>
</file>