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35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8"/>
        <w:gridCol w:w="50"/>
      </w:tblGrid>
      <w:tr w:rsidR="005A2EC7" w:rsidRPr="005A2EC7" w:rsidTr="005A2EC7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5A2EC7" w:rsidRPr="005A2EC7" w:rsidRDefault="005A2EC7" w:rsidP="005A2EC7">
            <w:pPr>
              <w:pBdr>
                <w:bottom w:val="single" w:sz="6" w:space="0" w:color="E7EDF1"/>
              </w:pBdr>
              <w:spacing w:after="150" w:line="240" w:lineRule="auto"/>
              <w:ind w:left="300" w:right="300"/>
              <w:outlineLvl w:val="0"/>
              <w:rPr>
                <w:rFonts w:ascii="Tahoma" w:eastAsia="Times New Roman" w:hAnsi="Tahoma" w:cs="Tahoma"/>
                <w:color w:val="4D4D4D"/>
                <w:kern w:val="36"/>
                <w:sz w:val="30"/>
                <w:szCs w:val="3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kern w:val="36"/>
                <w:sz w:val="30"/>
                <w:szCs w:val="30"/>
                <w:lang w:eastAsia="uk-UA"/>
              </w:rPr>
              <w:t>Подоскан</w:t>
            </w:r>
            <w:proofErr w:type="spellEnd"/>
          </w:p>
        </w:tc>
      </w:tr>
      <w:tr w:rsidR="005A2EC7" w:rsidRPr="005A2EC7" w:rsidTr="005A2EC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43"/>
            </w:tblGrid>
            <w:tr w:rsidR="005A2EC7" w:rsidRPr="005A2EC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4D4D4D"/>
                      <w:sz w:val="30"/>
                      <w:szCs w:val="30"/>
                      <w:lang w:eastAsia="uk-UA"/>
                    </w:rPr>
                  </w:pPr>
                </w:p>
              </w:tc>
            </w:tr>
          </w:tbl>
          <w:p w:rsidR="005A2EC7" w:rsidRPr="005A2EC7" w:rsidRDefault="005A2EC7" w:rsidP="005A2EC7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hyperlink r:id="rId5" w:history="1">
              <w:r w:rsidRPr="005A2EC7">
                <w:rPr>
                  <w:rFonts w:ascii="Tahoma" w:eastAsia="Times New Roman" w:hAnsi="Tahoma" w:cs="Tahoma"/>
                  <w:noProof/>
                  <w:color w:val="4D4D4D"/>
                  <w:sz w:val="20"/>
                  <w:szCs w:val="20"/>
                  <w:lang w:eastAsia="uk-UA"/>
                </w:rPr>
                <w:drawing>
                  <wp:anchor distT="0" distB="0" distL="0" distR="0" simplePos="0" relativeHeight="251658240" behindDoc="0" locked="0" layoutInCell="1" allowOverlap="0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3705225" cy="5238750"/>
                    <wp:effectExtent l="0" t="0" r="9525" b="0"/>
                    <wp:wrapSquare wrapText="bothSides"/>
                    <wp:docPr id="3" name="Рисунок 3" descr="http://www.tiaramed.ru/components/com_virtuemart/shop_image/product/_________________57fcce8548a76.jpg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www.tiaramed.ru/components/com_virtuemart/shop_image/product/_________________57fcce8548a76.jpg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705225" cy="523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  <w:p w:rsidR="005A2EC7" w:rsidRPr="005A2EC7" w:rsidRDefault="005A2EC7" w:rsidP="005A2EC7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Программно-аппаратный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плантограф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Подоскан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разработан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для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диагностики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врожденных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приобретенных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патологий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стоп, а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также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для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скрининговых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профилактических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исследований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.</w:t>
            </w:r>
          </w:p>
          <w:p w:rsidR="005A2EC7" w:rsidRPr="005A2EC7" w:rsidRDefault="005A2EC7" w:rsidP="005A2EC7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b/>
                <w:bCs/>
                <w:color w:val="4D4D4D"/>
                <w:sz w:val="20"/>
                <w:szCs w:val="20"/>
                <w:lang w:eastAsia="uk-UA"/>
              </w:rPr>
              <w:t>Области</w:t>
            </w:r>
            <w:proofErr w:type="spellEnd"/>
            <w:r w:rsidRPr="005A2EC7">
              <w:rPr>
                <w:rFonts w:ascii="Tahoma" w:eastAsia="Times New Roman" w:hAnsi="Tahoma" w:cs="Tahoma"/>
                <w:b/>
                <w:bCs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b/>
                <w:bCs/>
                <w:color w:val="4D4D4D"/>
                <w:sz w:val="20"/>
                <w:szCs w:val="20"/>
                <w:lang w:eastAsia="uk-UA"/>
              </w:rPr>
              <w:t>применения</w:t>
            </w:r>
            <w:proofErr w:type="spellEnd"/>
          </w:p>
          <w:p w:rsidR="005A2EC7" w:rsidRPr="005A2EC7" w:rsidRDefault="005A2EC7" w:rsidP="005A2EC7">
            <w:pPr>
              <w:numPr>
                <w:ilvl w:val="0"/>
                <w:numId w:val="1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ортопедия-травматология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;</w:t>
            </w:r>
          </w:p>
          <w:p w:rsidR="005A2EC7" w:rsidRPr="005A2EC7" w:rsidRDefault="005A2EC7" w:rsidP="005A2EC7">
            <w:pPr>
              <w:numPr>
                <w:ilvl w:val="0"/>
                <w:numId w:val="1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педиатрия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;</w:t>
            </w:r>
          </w:p>
          <w:p w:rsidR="005A2EC7" w:rsidRPr="005A2EC7" w:rsidRDefault="005A2EC7" w:rsidP="005A2EC7">
            <w:pPr>
              <w:numPr>
                <w:ilvl w:val="0"/>
                <w:numId w:val="1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лечебная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физкультура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;</w:t>
            </w:r>
          </w:p>
          <w:p w:rsidR="005A2EC7" w:rsidRPr="005A2EC7" w:rsidRDefault="005A2EC7" w:rsidP="005A2EC7">
            <w:pPr>
              <w:numPr>
                <w:ilvl w:val="0"/>
                <w:numId w:val="1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протезирование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ортезирование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;</w:t>
            </w:r>
          </w:p>
          <w:p w:rsidR="005A2EC7" w:rsidRPr="005A2EC7" w:rsidRDefault="005A2EC7" w:rsidP="005A2EC7">
            <w:pPr>
              <w:numPr>
                <w:ilvl w:val="0"/>
                <w:numId w:val="1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физиотерапия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;</w:t>
            </w:r>
          </w:p>
          <w:p w:rsidR="005A2EC7" w:rsidRPr="005A2EC7" w:rsidRDefault="005A2EC7" w:rsidP="005A2EC7">
            <w:pPr>
              <w:numPr>
                <w:ilvl w:val="0"/>
                <w:numId w:val="1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мануальная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терапия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;</w:t>
            </w:r>
          </w:p>
          <w:p w:rsidR="005A2EC7" w:rsidRPr="005A2EC7" w:rsidRDefault="005A2EC7" w:rsidP="005A2EC7">
            <w:pPr>
              <w:numPr>
                <w:ilvl w:val="0"/>
                <w:numId w:val="1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остеопатия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другие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смежные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области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.</w:t>
            </w:r>
          </w:p>
          <w:p w:rsidR="005A2EC7" w:rsidRPr="005A2EC7" w:rsidRDefault="005A2EC7" w:rsidP="005A2EC7">
            <w:pPr>
              <w:spacing w:before="300" w:after="150" w:line="240" w:lineRule="auto"/>
              <w:ind w:left="300" w:right="300"/>
              <w:outlineLvl w:val="1"/>
              <w:rPr>
                <w:rFonts w:ascii="Tahoma" w:eastAsia="Times New Roman" w:hAnsi="Tahoma" w:cs="Tahoma"/>
                <w:color w:val="4D4D4D"/>
                <w:sz w:val="26"/>
                <w:szCs w:val="26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6"/>
                <w:szCs w:val="26"/>
                <w:lang w:eastAsia="uk-UA"/>
              </w:rPr>
              <w:t>Преимущества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6"/>
                <w:szCs w:val="26"/>
                <w:lang w:eastAsia="uk-UA"/>
              </w:rPr>
              <w:t>аппарата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6"/>
                <w:szCs w:val="26"/>
                <w:lang w:eastAsia="uk-UA"/>
              </w:rPr>
              <w:t>Подоскан</w:t>
            </w:r>
            <w:proofErr w:type="spellEnd"/>
          </w:p>
          <w:p w:rsidR="005A2EC7" w:rsidRPr="005A2EC7" w:rsidRDefault="005A2EC7" w:rsidP="005A2EC7">
            <w:pPr>
              <w:numPr>
                <w:ilvl w:val="0"/>
                <w:numId w:val="2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Высокая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скорость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исследования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Полное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исследование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стопы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всего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за 1-2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мин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.</w:t>
            </w:r>
          </w:p>
          <w:p w:rsidR="005A2EC7" w:rsidRPr="005A2EC7" w:rsidRDefault="005A2EC7" w:rsidP="005A2EC7">
            <w:pPr>
              <w:numPr>
                <w:ilvl w:val="0"/>
                <w:numId w:val="2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Автоматическая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обработка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результатов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исследований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.</w:t>
            </w:r>
          </w:p>
          <w:p w:rsidR="005A2EC7" w:rsidRPr="005A2EC7" w:rsidRDefault="005A2EC7" w:rsidP="005A2EC7">
            <w:pPr>
              <w:numPr>
                <w:ilvl w:val="0"/>
                <w:numId w:val="2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Наглядное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представление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результатов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в виде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текстовых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графических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отчетов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.</w:t>
            </w:r>
          </w:p>
          <w:p w:rsidR="005A2EC7" w:rsidRPr="005A2EC7" w:rsidRDefault="005A2EC7" w:rsidP="005A2EC7">
            <w:pPr>
              <w:numPr>
                <w:ilvl w:val="0"/>
                <w:numId w:val="2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Возможность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сравнения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результатов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различных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исследований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как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графической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, так и в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параметрической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части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.</w:t>
            </w:r>
          </w:p>
          <w:p w:rsidR="005A2EC7" w:rsidRPr="005A2EC7" w:rsidRDefault="005A2EC7" w:rsidP="005A2EC7">
            <w:pPr>
              <w:spacing w:before="300" w:after="150" w:line="240" w:lineRule="auto"/>
              <w:ind w:left="300" w:right="300"/>
              <w:outlineLvl w:val="1"/>
              <w:rPr>
                <w:rFonts w:ascii="Tahoma" w:eastAsia="Times New Roman" w:hAnsi="Tahoma" w:cs="Tahoma"/>
                <w:color w:val="4D4D4D"/>
                <w:sz w:val="26"/>
                <w:szCs w:val="26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6"/>
                <w:szCs w:val="26"/>
                <w:lang w:eastAsia="uk-UA"/>
              </w:rPr>
              <w:t>Технические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6"/>
                <w:szCs w:val="26"/>
                <w:lang w:eastAsia="uk-UA"/>
              </w:rPr>
              <w:t xml:space="preserve"> характеристики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6"/>
                <w:szCs w:val="26"/>
                <w:lang w:eastAsia="uk-UA"/>
              </w:rPr>
              <w:t>плантографа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6"/>
                <w:szCs w:val="26"/>
                <w:lang w:eastAsia="uk-UA"/>
              </w:rPr>
              <w:t>Подоскан</w:t>
            </w:r>
            <w:proofErr w:type="spellEnd"/>
          </w:p>
          <w:p w:rsidR="005A2EC7" w:rsidRPr="005A2EC7" w:rsidRDefault="005A2EC7" w:rsidP="005A2EC7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Комплекс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состоит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из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компьютерного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плантографа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-сканера,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изолирующего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блока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питания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кабеля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соединения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с USB портом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компьютера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программного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обеспечения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.</w:t>
            </w:r>
          </w:p>
          <w:tbl>
            <w:tblPr>
              <w:tblW w:w="0" w:type="auto"/>
              <w:tblInd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7"/>
              <w:gridCol w:w="3006"/>
            </w:tblGrid>
            <w:tr w:rsidR="005A2EC7" w:rsidRPr="005A2EC7">
              <w:tc>
                <w:tcPr>
                  <w:tcW w:w="0" w:type="auto"/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Электропитание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</w:pPr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220 В 10%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частотой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50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Гц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1%.</w:t>
                  </w:r>
                </w:p>
              </w:tc>
            </w:tr>
            <w:tr w:rsidR="005A2EC7" w:rsidRPr="005A2EC7"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Максимальная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мощность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потребления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</w:pPr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не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более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200 ВА.</w:t>
                  </w:r>
                </w:p>
              </w:tc>
            </w:tr>
            <w:tr w:rsidR="005A2EC7" w:rsidRPr="005A2EC7">
              <w:tc>
                <w:tcPr>
                  <w:tcW w:w="0" w:type="auto"/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Габаритные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размеры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прибора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</w:pPr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не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более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500х400х80 мм.</w:t>
                  </w:r>
                </w:p>
              </w:tc>
            </w:tr>
            <w:tr w:rsidR="005A2EC7" w:rsidRPr="005A2EC7"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Вес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</w:pPr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не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более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5 кг.</w:t>
                  </w:r>
                </w:p>
              </w:tc>
            </w:tr>
            <w:tr w:rsidR="005A2EC7" w:rsidRPr="005A2EC7">
              <w:tc>
                <w:tcPr>
                  <w:tcW w:w="0" w:type="auto"/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Интерфейс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</w:pPr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USB</w:t>
                  </w:r>
                </w:p>
              </w:tc>
            </w:tr>
            <w:tr w:rsidR="005A2EC7" w:rsidRPr="005A2EC7"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Время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непрерывной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работы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комплекса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A2EC7" w:rsidRPr="005A2EC7" w:rsidRDefault="005A2EC7" w:rsidP="005A2EC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</w:pPr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в сутки не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менее</w:t>
                  </w:r>
                  <w:proofErr w:type="spellEnd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 xml:space="preserve"> 8 </w:t>
                  </w:r>
                  <w:proofErr w:type="spellStart"/>
                  <w:r w:rsidRPr="005A2EC7">
                    <w:rPr>
                      <w:rFonts w:ascii="Tahoma" w:eastAsia="Times New Roman" w:hAnsi="Tahoma" w:cs="Tahoma"/>
                      <w:color w:val="4D4D4D"/>
                      <w:sz w:val="20"/>
                      <w:szCs w:val="20"/>
                      <w:lang w:eastAsia="uk-UA"/>
                    </w:rPr>
                    <w:t>часов</w:t>
                  </w:r>
                  <w:proofErr w:type="spellEnd"/>
                </w:p>
              </w:tc>
            </w:tr>
          </w:tbl>
          <w:p w:rsidR="005A2EC7" w:rsidRPr="005A2EC7" w:rsidRDefault="005A2EC7" w:rsidP="005A2EC7">
            <w:pPr>
              <w:spacing w:before="300" w:after="150" w:line="240" w:lineRule="auto"/>
              <w:ind w:left="300" w:right="300"/>
              <w:outlineLvl w:val="2"/>
              <w:rPr>
                <w:rFonts w:ascii="Tahoma" w:eastAsia="Times New Roman" w:hAnsi="Tahoma" w:cs="Tahoma"/>
                <w:color w:val="4D4D4D"/>
                <w:sz w:val="24"/>
                <w:szCs w:val="24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4"/>
                <w:szCs w:val="24"/>
                <w:lang w:eastAsia="uk-UA"/>
              </w:rPr>
              <w:t>Программное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4"/>
                <w:szCs w:val="24"/>
                <w:lang w:eastAsia="uk-UA"/>
              </w:rPr>
              <w:t>обеспечение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4"/>
                <w:szCs w:val="24"/>
                <w:lang w:eastAsia="uk-UA"/>
              </w:rPr>
              <w:t>Подоскан</w:t>
            </w:r>
            <w:proofErr w:type="spellEnd"/>
          </w:p>
          <w:p w:rsidR="005A2EC7" w:rsidRPr="005A2EC7" w:rsidRDefault="005A2EC7" w:rsidP="005A2EC7">
            <w:pPr>
              <w:numPr>
                <w:ilvl w:val="0"/>
                <w:numId w:val="3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lastRenderedPageBreak/>
              <w:t>Операционная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система Windows.</w:t>
            </w:r>
          </w:p>
          <w:p w:rsidR="005A2EC7" w:rsidRPr="005A2EC7" w:rsidRDefault="005A2EC7" w:rsidP="005A2EC7">
            <w:pPr>
              <w:numPr>
                <w:ilvl w:val="0"/>
                <w:numId w:val="3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Пакет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позволяет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проводить настройку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прибора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методики по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индивидуальным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параметрам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пациента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применять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, в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зависимости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от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имеющейся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патологии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сопутствующих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заболеваний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других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особенностей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пациента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различные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виды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методик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исследования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.</w:t>
            </w:r>
          </w:p>
          <w:p w:rsidR="005A2EC7" w:rsidRPr="005A2EC7" w:rsidRDefault="005A2EC7" w:rsidP="005A2EC7">
            <w:pPr>
              <w:numPr>
                <w:ilvl w:val="0"/>
                <w:numId w:val="3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В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процессе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исследования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выводится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необходимая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служебная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информация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.</w:t>
            </w:r>
          </w:p>
          <w:p w:rsidR="005A2EC7" w:rsidRPr="005A2EC7" w:rsidRDefault="005A2EC7" w:rsidP="005A2EC7">
            <w:pPr>
              <w:numPr>
                <w:ilvl w:val="0"/>
                <w:numId w:val="3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Программный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пакет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содержит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собственную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базу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данных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для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хранения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результатов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исследования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заключений.</w:t>
            </w:r>
          </w:p>
          <w:p w:rsidR="005A2EC7" w:rsidRPr="005A2EC7" w:rsidRDefault="005A2EC7" w:rsidP="005A2EC7">
            <w:pPr>
              <w:numPr>
                <w:ilvl w:val="0"/>
                <w:numId w:val="3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Собственно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регистрирующая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аналитическая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часть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программного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пакета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позволяет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автоматическом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режиме методом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последовательных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шагов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формировать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отчёт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по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исследованию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.</w:t>
            </w:r>
          </w:p>
          <w:p w:rsidR="005A2EC7" w:rsidRPr="005A2EC7" w:rsidRDefault="005A2EC7" w:rsidP="005A2EC7">
            <w:pPr>
              <w:numPr>
                <w:ilvl w:val="0"/>
                <w:numId w:val="3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Отчёт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исследования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формируется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автоматически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содержит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необходимую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графическую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цифровую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информацию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по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пациенту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параметры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характеризующие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своды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стоп 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другие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коэффициенты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.</w:t>
            </w:r>
          </w:p>
          <w:p w:rsidR="005A2EC7" w:rsidRPr="005A2EC7" w:rsidRDefault="005A2EC7" w:rsidP="005A2EC7">
            <w:pPr>
              <w:numPr>
                <w:ilvl w:val="0"/>
                <w:numId w:val="3"/>
              </w:numPr>
              <w:spacing w:after="0" w:line="240" w:lineRule="auto"/>
              <w:ind w:left="1500" w:firstLine="0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При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необходимости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врач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может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ручном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режиме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скорректировать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процесс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распознавания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изображения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установку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реперных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точек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для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последующего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расчёта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основных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параметров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 xml:space="preserve"> и </w:t>
            </w:r>
            <w:proofErr w:type="spellStart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индексов</w:t>
            </w:r>
            <w:proofErr w:type="spellEnd"/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.</w:t>
            </w:r>
          </w:p>
          <w:p w:rsidR="005A2EC7" w:rsidRPr="005A2EC7" w:rsidRDefault="005A2EC7" w:rsidP="005A2EC7">
            <w:pPr>
              <w:spacing w:after="0" w:line="240" w:lineRule="auto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</w:p>
          <w:p w:rsidR="005A2EC7" w:rsidRPr="005A2EC7" w:rsidRDefault="005A2EC7" w:rsidP="005A2E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</w:pPr>
            <w:r w:rsidRPr="005A2EC7">
              <w:rPr>
                <w:rFonts w:ascii="Tahoma" w:eastAsia="Times New Roman" w:hAnsi="Tahoma" w:cs="Tahoma"/>
                <w:noProof/>
                <w:color w:val="232323"/>
                <w:sz w:val="20"/>
                <w:szCs w:val="20"/>
                <w:lang w:eastAsia="uk-UA"/>
              </w:rPr>
              <w:lastRenderedPageBreak/>
              <w:drawing>
                <wp:inline distT="0" distB="0" distL="0" distR="0">
                  <wp:extent cx="5248275" cy="3810000"/>
                  <wp:effectExtent l="0" t="0" r="9525" b="0"/>
                  <wp:docPr id="2" name="Рисунок 2" descr="http://www.tiaramed.ru/img/plantograf-mbn-01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iaramed.ru/img/plantograf-mbn-01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2EC7">
              <w:rPr>
                <w:rFonts w:ascii="Tahoma" w:eastAsia="Times New Roman" w:hAnsi="Tahoma" w:cs="Tahoma"/>
                <w:color w:val="4D4D4D"/>
                <w:sz w:val="20"/>
                <w:szCs w:val="20"/>
                <w:lang w:eastAsia="uk-UA"/>
              </w:rPr>
              <w:t> </w:t>
            </w:r>
            <w:r w:rsidRPr="005A2EC7">
              <w:rPr>
                <w:rFonts w:ascii="Tahoma" w:eastAsia="Times New Roman" w:hAnsi="Tahoma" w:cs="Tahoma"/>
                <w:noProof/>
                <w:color w:val="232323"/>
                <w:sz w:val="20"/>
                <w:szCs w:val="20"/>
                <w:lang w:eastAsia="uk-UA"/>
              </w:rPr>
              <w:lastRenderedPageBreak/>
              <w:drawing>
                <wp:inline distT="0" distB="0" distL="0" distR="0">
                  <wp:extent cx="6657975" cy="5010150"/>
                  <wp:effectExtent l="0" t="0" r="9525" b="0"/>
                  <wp:docPr id="1" name="Рисунок 1" descr="http://www.tiaramed.ru/img/plantograf-mbn-02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iaramed.ru/img/plantograf-mbn-02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975" cy="501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2EC7" w:rsidRPr="005A2EC7" w:rsidRDefault="005A2EC7" w:rsidP="005A2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877BDD" w:rsidRDefault="00877BDD">
      <w:bookmarkStart w:id="0" w:name="_GoBack"/>
      <w:bookmarkEnd w:id="0"/>
    </w:p>
    <w:sectPr w:rsidR="00877BDD" w:rsidSect="005A2EC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05F3"/>
    <w:multiLevelType w:val="multilevel"/>
    <w:tmpl w:val="F7622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A19B4"/>
    <w:multiLevelType w:val="multilevel"/>
    <w:tmpl w:val="9648F5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9231A2"/>
    <w:multiLevelType w:val="multilevel"/>
    <w:tmpl w:val="AC76D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C7"/>
    <w:rsid w:val="005A2EC7"/>
    <w:rsid w:val="008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85D74-0B42-43BC-BBFB-B1710770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2E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5A2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A2E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EC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A2EC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A2EC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5A2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tiaramed.ru/img/plantograf-mbn-0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tiaramed.ru/components/com_virtuemart/shop_image/product/_________________57fcce8548a76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tiaramed.ru/img/plantograf-mbn-02.jp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1447</Words>
  <Characters>825</Characters>
  <Application>Microsoft Office Word</Application>
  <DocSecurity>0</DocSecurity>
  <Lines>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2017-09-25T08:16:00Z</dcterms:created>
  <dcterms:modified xsi:type="dcterms:W3CDTF">2017-09-25T08:17:00Z</dcterms:modified>
</cp:coreProperties>
</file>